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B" w:rsidRDefault="00B90EA9" w:rsidP="00B9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ПО РАЗДЕЛУ «ПРАВИЛА ДОРОЖНОГО ДВИЖЕНИЯ»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ВО ВТОРОЙ МЛАДШЕЙ ГРУППЕ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5463"/>
        <w:gridCol w:w="8074"/>
      </w:tblGrid>
      <w:tr w:rsidR="00B90EA9" w:rsidRPr="00B90EA9">
        <w:trPr>
          <w:trHeight w:val="675"/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B90EA9" w:rsidRPr="00B90EA9">
        <w:tblPrEx>
          <w:tblCellSpacing w:w="-8" w:type="dxa"/>
        </w:tblPrEx>
        <w:trPr>
          <w:trHeight w:val="270"/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3</w:t>
            </w:r>
          </w:p>
        </w:tc>
      </w:tr>
      <w:tr w:rsidR="00B90EA9" w:rsidRPr="00B90EA9">
        <w:tblPrEx>
          <w:tblCellSpacing w:w="-8" w:type="dxa"/>
        </w:tblPrEx>
        <w:trPr>
          <w:trHeight w:val="2250"/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Инструктаж по ТБ.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«Зачем нужно знать и точно соблюдать правила уличного движения».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основными правилами уличного движения; объяснить, как опасно нарушать их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иллюстраций, книг, плакатов.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3. Строительные игры «Улицы города».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4. Предложить детям рисовать красные и зелёные круги.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5. С/</w:t>
            </w:r>
            <w:proofErr w:type="spellStart"/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игра «Водители».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Выполнение детьми тематических заданий.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7. Тематические беседы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«Знакомство с улицей».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детей об улице, дороге, тротуаре, о грузовых и легковых автомобилях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 об улице.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2. Беседы с рассматриванием иллюстраций, книг, плакатов с улицей.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3. Предложить детям назвать, какие предметы расположены от них справа, слева, спереди, сзади.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4. Строительство гаражей для больших и маленьких машин.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/и «Бегите ко мне».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Внести в книжный уголок книги, альбомы, рисунки с изображением улиц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«Виды транспорта».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основными видами транспорта –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, воздушный, водный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 о транспорте.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2. Тематические беседы с рассматриванием иллюстраций.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3. Выполнение тематических заданий.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4. Складывание разрезных картинок.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5. Катание на машинах кукол и других игрушек.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Создание коллективной аппликации с различными видами транспорта.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7. Предложить детям занимательный материал «Дорисуй машину»</w:t>
            </w:r>
          </w:p>
        </w:tc>
      </w:tr>
    </w:tbl>
    <w:p w:rsidR="00B90EA9" w:rsidRDefault="00B90EA9" w:rsidP="00B90EA9">
      <w:pPr>
        <w:jc w:val="center"/>
      </w:pP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8"/>
        <w:gridCol w:w="5493"/>
        <w:gridCol w:w="8119"/>
      </w:tblGrid>
      <w:tr w:rsidR="00B90EA9" w:rsidRPr="00B90EA9">
        <w:trPr>
          <w:trHeight w:val="270"/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3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«Рассматривание грузового автомобиля».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основными частями грузовика (кабина, кузов, дверь, окна, руль), уточнить знания о работе шофёра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с различными грузовыми машинами.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2. Раскрашивание раскрасок с транспортом.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3.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4. Наблюдение за работой грузового автомобиля, который привозит продукты в детский сад.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Коллективное конструирование «Машины на нашей улице».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7. Инсценировка стихотворения А. </w:t>
            </w:r>
            <w:proofErr w:type="spell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«Светофор».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работе умного прибора – светофора; рассказать о сигналах для машин и людей, что светофор помогает им не мешать друг другу; учить различать сигналы светофора и подчиняться им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Наблюдение за работой светофора.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2.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 о светофоре.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3. Рассматривание иллюстраций со светофором.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4. Предложить детям нарисовать цветные кружки, соответствующие сигналам светофора.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5. Предложить из конструктора «Лего» построить светофор.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Д/и «Светофор», «Найди свой цвет».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/и «Стой, иди, подожди»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Инструктаж по ТБ.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«Когда мы пассажиры».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Цель: добиться, чтобы дети усвоили понятия «пешеход», «пассажир» и получили представление о правильном поведении в общественном транспорте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 о правилах поведения в общественном транспорте.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2. С/</w:t>
            </w:r>
            <w:proofErr w:type="spellStart"/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игра «Автобус».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/и «Трамвай».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4. Выполнение тематических заданий.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5. Беседы с рассматриванием иллюстраций.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Обыгрывание игровых ситуаций «Правила поведения в транспорте».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7. Прогулка к остановке пассажирского транспорта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«Если ты потерялся на улице».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правильно вести себя, если они потерялись – обратиться за помощью к продавцу, милиционеру; объяснить значимость знаний 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Игры на развитие внимания.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2. Беседы групповые и индивидуальные с обсуждением различных ситуаций.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историй (дети помогают героям выпутываться из </w:t>
            </w:r>
            <w:proofErr w:type="gramEnd"/>
          </w:p>
        </w:tc>
      </w:tr>
    </w:tbl>
    <w:p w:rsidR="00B90EA9" w:rsidRDefault="00B90EA9" w:rsidP="00B90EA9">
      <w:pPr>
        <w:jc w:val="center"/>
      </w:pP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8"/>
        <w:gridCol w:w="5493"/>
        <w:gridCol w:w="8119"/>
      </w:tblGrid>
      <w:tr w:rsidR="00B90EA9" w:rsidRPr="00B90EA9">
        <w:trPr>
          <w:trHeight w:val="270"/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EA9">
              <w:rPr>
                <w:rFonts w:ascii="Times New Roman" w:hAnsi="Times New Roman" w:cs="Times New Roman"/>
              </w:rPr>
              <w:t>3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своего адреса и телефона, умения ориентироваться в ближайшем окружении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затруднительных положений).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/и «Бегите ко мне».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5.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Упражнение на ориентировку в пространстве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«Поведение детей на улице».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Цель: дать детям понять, что играть на проезжей части улицы нельзя; воспитывать дисциплину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Беседы с использованием различных ситуаций по правилам поведения на улице.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2. Упражнения на макете.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3.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 по правилам поведения на улице.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4. Придумывание рассказов «Что было бы, если…».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5. Рассказы детей из личного опыта совместно с воспитателем.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Игры на транспортной площадке.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</w:t>
            </w:r>
          </w:p>
        </w:tc>
      </w:tr>
      <w:tr w:rsidR="00B90EA9" w:rsidRPr="00B90EA9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br/>
              <w:t>Й</w:t>
            </w:r>
            <w:proofErr w:type="gramEnd"/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«Работа светофора» </w:t>
            </w: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(прогулка к перекрёстку).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сигналах светофора; воспитывать наблюдательность и дисциплинированность.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Диагностика по ПДД.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/и «Красный, жёлтый, зелёный».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3. Упражнения с действующим светофором.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4. Рассматривание иллюстраций с действиями пешеходов при различных сигналах светофора.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5. Игры на транспортной площадке.</w:t>
            </w:r>
          </w:p>
          <w:p w:rsidR="00B90EA9" w:rsidRPr="00B90EA9" w:rsidRDefault="00B90EA9" w:rsidP="00B9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9">
              <w:rPr>
                <w:rFonts w:ascii="Times New Roman" w:hAnsi="Times New Roman" w:cs="Times New Roman"/>
                <w:sz w:val="24"/>
                <w:szCs w:val="24"/>
              </w:rPr>
              <w:t>6. Рисование и строительство светофора</w:t>
            </w:r>
          </w:p>
        </w:tc>
      </w:tr>
    </w:tbl>
    <w:p w:rsidR="00B90EA9" w:rsidRDefault="00B90EA9" w:rsidP="00B90EA9">
      <w:pPr>
        <w:jc w:val="center"/>
      </w:pPr>
    </w:p>
    <w:sectPr w:rsidR="00B90EA9" w:rsidSect="00B90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EA9"/>
    <w:rsid w:val="001670EB"/>
    <w:rsid w:val="00B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2014-11-28T08:15:00Z</dcterms:created>
  <dcterms:modified xsi:type="dcterms:W3CDTF">2014-11-28T08:19:00Z</dcterms:modified>
</cp:coreProperties>
</file>