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A4" w:rsidRPr="008351A4" w:rsidRDefault="008351A4" w:rsidP="008351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51A4">
        <w:rPr>
          <w:sz w:val="28"/>
          <w:szCs w:val="28"/>
        </w:rPr>
        <w:t>В соответствии с Федеральным законом от 29.12.2012 № 273-ФЗ "Об образовании в Российской Федерации" и Законом Кемеровской области от 05.07.2013 № 86-ОЗ "Об образовании" Коллегия Администрации Кемеровской области постановляет:</w:t>
      </w:r>
    </w:p>
    <w:p w:rsidR="008351A4" w:rsidRPr="008351A4" w:rsidRDefault="008351A4" w:rsidP="008351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51A4">
        <w:rPr>
          <w:sz w:val="28"/>
          <w:szCs w:val="28"/>
        </w:rPr>
        <w:t>1. Утвердить прилагаемый Порядок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</w:t>
      </w:r>
    </w:p>
    <w:p w:rsidR="008351A4" w:rsidRPr="008351A4" w:rsidRDefault="008351A4" w:rsidP="008351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51A4">
        <w:rPr>
          <w:sz w:val="28"/>
          <w:szCs w:val="28"/>
        </w:rPr>
        <w:t xml:space="preserve">2. </w:t>
      </w:r>
      <w:proofErr w:type="gramStart"/>
      <w:r w:rsidRPr="008351A4">
        <w:rPr>
          <w:sz w:val="28"/>
          <w:szCs w:val="28"/>
        </w:rPr>
        <w:t>Установить увеличенный размер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для категории граждан, указанных в пункте 2 статьи 9 Закона Кемеровской области от 05.07.2013 № 86-ОЗ "Об образовании":</w:t>
      </w:r>
      <w:r w:rsidRPr="008351A4">
        <w:rPr>
          <w:sz w:val="28"/>
          <w:szCs w:val="28"/>
        </w:rPr>
        <w:br/>
        <w:t>на первого ребенка - 80 процентов размера внесенной платы за присмотр</w:t>
      </w:r>
      <w:proofErr w:type="gramEnd"/>
      <w:r w:rsidRPr="008351A4">
        <w:rPr>
          <w:sz w:val="28"/>
          <w:szCs w:val="28"/>
        </w:rPr>
        <w:t xml:space="preserve"> </w:t>
      </w:r>
      <w:proofErr w:type="gramStart"/>
      <w:r w:rsidRPr="008351A4">
        <w:rPr>
          <w:sz w:val="28"/>
          <w:szCs w:val="28"/>
        </w:rPr>
        <w:t>и уход за ребенком в муниципальной организации, реализующей образовательные программы дошкольного образования, но не более 320 рублей;</w:t>
      </w:r>
      <w:r w:rsidRPr="008351A4">
        <w:rPr>
          <w:sz w:val="28"/>
          <w:szCs w:val="28"/>
        </w:rPr>
        <w:br/>
        <w:t>на второго ребенка - 50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200 рублей;</w:t>
      </w:r>
      <w:proofErr w:type="gramEnd"/>
      <w:r w:rsidRPr="008351A4">
        <w:rPr>
          <w:sz w:val="28"/>
          <w:szCs w:val="28"/>
        </w:rPr>
        <w:br/>
        <w:t>на третьего ребенка и последующих детей - 30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120 рублей.</w:t>
      </w:r>
    </w:p>
    <w:p w:rsidR="008351A4" w:rsidRPr="008351A4" w:rsidRDefault="008351A4" w:rsidP="008351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51A4">
        <w:rPr>
          <w:sz w:val="28"/>
          <w:szCs w:val="28"/>
        </w:rPr>
        <w:t xml:space="preserve">3. </w:t>
      </w:r>
      <w:proofErr w:type="gramStart"/>
      <w:r w:rsidRPr="008351A4">
        <w:rPr>
          <w:sz w:val="28"/>
          <w:szCs w:val="28"/>
        </w:rPr>
        <w:t>Утвердить прилагаемый Порядок обращения отдельных категорий граждан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</w:t>
      </w:r>
      <w:proofErr w:type="gramEnd"/>
    </w:p>
    <w:p w:rsidR="008351A4" w:rsidRPr="008351A4" w:rsidRDefault="008351A4" w:rsidP="008351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51A4">
        <w:rPr>
          <w:sz w:val="28"/>
          <w:szCs w:val="28"/>
        </w:rPr>
        <w:t xml:space="preserve">4. </w:t>
      </w:r>
      <w:proofErr w:type="gramStart"/>
      <w:r w:rsidRPr="008351A4">
        <w:rPr>
          <w:sz w:val="28"/>
          <w:szCs w:val="28"/>
        </w:rPr>
        <w:t>Признать утратившими силу постановления Коллегии Администрации Кемеровской области:</w:t>
      </w:r>
      <w:r w:rsidRPr="008351A4">
        <w:rPr>
          <w:sz w:val="28"/>
          <w:szCs w:val="28"/>
        </w:rPr>
        <w:br/>
        <w:t xml:space="preserve">от 23.10.2006 № 213 "Об утверждении Порядка назначения и выплаты ежемесячной компенсации расходов по родительской плате за содержание </w:t>
      </w:r>
      <w:r w:rsidRPr="008351A4">
        <w:rPr>
          <w:sz w:val="28"/>
          <w:szCs w:val="28"/>
        </w:rPr>
        <w:lastRenderedPageBreak/>
        <w:t>детей в дошкольном образовательном учреждении";</w:t>
      </w:r>
      <w:r w:rsidRPr="008351A4">
        <w:rPr>
          <w:sz w:val="28"/>
          <w:szCs w:val="28"/>
        </w:rPr>
        <w:br/>
        <w:t>от 13.02.2007 №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образования";</w:t>
      </w:r>
      <w:proofErr w:type="gramEnd"/>
      <w:r w:rsidRPr="008351A4">
        <w:rPr>
          <w:sz w:val="28"/>
          <w:szCs w:val="28"/>
        </w:rPr>
        <w:br/>
        <w:t>от 04.05.2007 № 114 "О внесении изменения в постановление Коллегии Администрации Кемеровской области от 13.02.2007 №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образования";</w:t>
      </w:r>
      <w:r w:rsidRPr="008351A4">
        <w:rPr>
          <w:sz w:val="28"/>
          <w:szCs w:val="28"/>
        </w:rPr>
        <w:br/>
        <w:t>от 02.10.2007 № 273 "О внесении изменения в постановление Коллегии Администрации Кемеровской области от 13.02.2007 №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образования";</w:t>
      </w:r>
      <w:r w:rsidRPr="008351A4">
        <w:rPr>
          <w:sz w:val="28"/>
          <w:szCs w:val="28"/>
        </w:rPr>
        <w:br/>
        <w:t>от 28.12.2007 № 374 "О внесении изменений в постановление Коллегии Администрации Кемеровской области от 13.02.2007 №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образования";</w:t>
      </w:r>
      <w:r w:rsidRPr="008351A4">
        <w:rPr>
          <w:sz w:val="28"/>
          <w:szCs w:val="28"/>
        </w:rPr>
        <w:br/>
        <w:t>от 07.12.2009 № 480 "О внесении изменений в постановление Коллегии Администрации Кемеровской области от 13.02.2007 №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образования";</w:t>
      </w:r>
      <w:r w:rsidRPr="008351A4">
        <w:rPr>
          <w:sz w:val="28"/>
          <w:szCs w:val="28"/>
        </w:rPr>
        <w:br/>
        <w:t>от 09.07.2010 № 290 "О внесении изменений в постановление Коллегии Администрации Кемеровской области от 13.02.2007 №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образования".</w:t>
      </w:r>
    </w:p>
    <w:p w:rsidR="008351A4" w:rsidRPr="008351A4" w:rsidRDefault="008351A4" w:rsidP="008351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51A4">
        <w:rPr>
          <w:sz w:val="28"/>
          <w:szCs w:val="28"/>
        </w:rPr>
        <w:t>5.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351A4" w:rsidRPr="008351A4" w:rsidRDefault="008351A4" w:rsidP="008351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51A4">
        <w:rPr>
          <w:sz w:val="28"/>
          <w:szCs w:val="28"/>
        </w:rPr>
        <w:t xml:space="preserve">6. </w:t>
      </w:r>
      <w:proofErr w:type="gramStart"/>
      <w:r w:rsidRPr="008351A4">
        <w:rPr>
          <w:sz w:val="28"/>
          <w:szCs w:val="28"/>
        </w:rPr>
        <w:t>Контроль за</w:t>
      </w:r>
      <w:proofErr w:type="gramEnd"/>
      <w:r w:rsidRPr="008351A4">
        <w:rPr>
          <w:sz w:val="28"/>
          <w:szCs w:val="28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 Пахомову и заместителя Губернатора Кемеровской области (по вопросам социальной политики) Г.В. </w:t>
      </w:r>
      <w:proofErr w:type="spellStart"/>
      <w:r w:rsidRPr="008351A4">
        <w:rPr>
          <w:sz w:val="28"/>
          <w:szCs w:val="28"/>
        </w:rPr>
        <w:t>Остердаг</w:t>
      </w:r>
      <w:proofErr w:type="spellEnd"/>
      <w:r w:rsidRPr="008351A4">
        <w:rPr>
          <w:sz w:val="28"/>
          <w:szCs w:val="28"/>
        </w:rPr>
        <w:t>.</w:t>
      </w:r>
    </w:p>
    <w:p w:rsidR="008351A4" w:rsidRPr="008351A4" w:rsidRDefault="008351A4" w:rsidP="008351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51A4">
        <w:rPr>
          <w:sz w:val="28"/>
          <w:szCs w:val="28"/>
        </w:rPr>
        <w:t>7. Постановление распространяет свое действие на отношения, возникшие с 01.09.2013.</w:t>
      </w:r>
    </w:p>
    <w:p w:rsidR="008351A4" w:rsidRPr="008351A4" w:rsidRDefault="008351A4" w:rsidP="008351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51A4">
        <w:rPr>
          <w:rStyle w:val="a4"/>
          <w:sz w:val="28"/>
          <w:szCs w:val="28"/>
        </w:rPr>
        <w:t>Губернатор Кемеровской области А.М.Тулеев</w:t>
      </w:r>
    </w:p>
    <w:p w:rsidR="00356177" w:rsidRPr="008351A4" w:rsidRDefault="00356177" w:rsidP="008351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6177" w:rsidRPr="0083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A4"/>
    <w:rsid w:val="00356177"/>
    <w:rsid w:val="0083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5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2014-11-28T04:30:00Z</dcterms:created>
  <dcterms:modified xsi:type="dcterms:W3CDTF">2014-11-28T04:31:00Z</dcterms:modified>
</cp:coreProperties>
</file>